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2753" w:rsidRDefault="002E2753">
      <w:pPr>
        <w:pStyle w:val="ConsPlusNormal"/>
        <w:jc w:val="right"/>
        <w:outlineLvl w:val="0"/>
      </w:pPr>
      <w:bookmarkStart w:id="0" w:name="_GoBack"/>
      <w:bookmarkEnd w:id="0"/>
      <w:r>
        <w:t>Приложение N 4</w:t>
      </w:r>
    </w:p>
    <w:p w:rsidR="002E2753" w:rsidRDefault="002E2753">
      <w:pPr>
        <w:pStyle w:val="ConsPlusNormal"/>
        <w:jc w:val="right"/>
      </w:pPr>
      <w:r>
        <w:t>к решению Думы Белоярского района</w:t>
      </w:r>
    </w:p>
    <w:p w:rsidR="002E2753" w:rsidRDefault="002E2753">
      <w:pPr>
        <w:pStyle w:val="ConsPlusNormal"/>
        <w:jc w:val="right"/>
      </w:pPr>
      <w:r>
        <w:t>от 29 ноября 2019 года N 63</w:t>
      </w:r>
    </w:p>
    <w:p w:rsidR="002E2753" w:rsidRDefault="002E2753">
      <w:pPr>
        <w:pStyle w:val="ConsPlusNormal"/>
        <w:jc w:val="both"/>
      </w:pPr>
    </w:p>
    <w:p w:rsidR="002E2753" w:rsidRDefault="002E2753">
      <w:pPr>
        <w:pStyle w:val="ConsPlusTitle"/>
        <w:jc w:val="center"/>
      </w:pPr>
      <w:r>
        <w:t>ИСТОЧНИКИ</w:t>
      </w:r>
    </w:p>
    <w:p w:rsidR="002E2753" w:rsidRDefault="002E2753">
      <w:pPr>
        <w:pStyle w:val="ConsPlusTitle"/>
        <w:jc w:val="center"/>
      </w:pPr>
      <w:r>
        <w:t>ВНУТРЕННЕГО ФИНАНСИРОВАНИЯ ДЕФИЦИТА БЮДЖЕТА БЕЛОЯРСКОГО</w:t>
      </w:r>
    </w:p>
    <w:p w:rsidR="002E2753" w:rsidRDefault="002E2753">
      <w:pPr>
        <w:pStyle w:val="ConsPlusTitle"/>
        <w:jc w:val="center"/>
      </w:pPr>
      <w:r>
        <w:t>РАЙОНА НА 2020 ГОД</w:t>
      </w:r>
    </w:p>
    <w:p w:rsidR="002E2753" w:rsidRDefault="002E2753">
      <w:pPr>
        <w:spacing w:after="1"/>
      </w:pPr>
    </w:p>
    <w:tbl>
      <w:tblPr>
        <w:tblW w:w="9637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637"/>
      </w:tblGrid>
      <w:tr w:rsidR="002E2753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E2753" w:rsidRDefault="002E275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E2753" w:rsidRDefault="002E2753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Белоярского района от 13.02.2020 N 4)</w:t>
            </w:r>
          </w:p>
        </w:tc>
      </w:tr>
    </w:tbl>
    <w:p w:rsidR="002E2753" w:rsidRDefault="002E275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2"/>
        <w:gridCol w:w="3798"/>
        <w:gridCol w:w="1871"/>
      </w:tblGrid>
      <w:tr w:rsidR="002E2753">
        <w:tc>
          <w:tcPr>
            <w:tcW w:w="3402" w:type="dxa"/>
          </w:tcPr>
          <w:p w:rsidR="002E2753" w:rsidRDefault="002E2753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798" w:type="dxa"/>
          </w:tcPr>
          <w:p w:rsidR="002E2753" w:rsidRDefault="002E2753">
            <w:pPr>
              <w:pStyle w:val="ConsPlusNormal"/>
              <w:jc w:val="center"/>
            </w:pPr>
            <w:r>
              <w:t>Наименование видов источников внутреннего финансирования дефицита бюджета</w:t>
            </w:r>
          </w:p>
        </w:tc>
        <w:tc>
          <w:tcPr>
            <w:tcW w:w="1871" w:type="dxa"/>
          </w:tcPr>
          <w:p w:rsidR="002E2753" w:rsidRDefault="002E2753">
            <w:pPr>
              <w:pStyle w:val="ConsPlusNormal"/>
              <w:jc w:val="center"/>
            </w:pPr>
            <w:r>
              <w:t>Сумма, рублей</w:t>
            </w:r>
          </w:p>
        </w:tc>
      </w:tr>
      <w:tr w:rsidR="002E2753">
        <w:tc>
          <w:tcPr>
            <w:tcW w:w="3402" w:type="dxa"/>
          </w:tcPr>
          <w:p w:rsidR="002E2753" w:rsidRDefault="002E275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798" w:type="dxa"/>
          </w:tcPr>
          <w:p w:rsidR="002E2753" w:rsidRDefault="002E275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2E2753" w:rsidRDefault="002E2753">
            <w:pPr>
              <w:pStyle w:val="ConsPlusNormal"/>
              <w:jc w:val="center"/>
            </w:pPr>
            <w:r>
              <w:t>3</w:t>
            </w:r>
          </w:p>
        </w:tc>
      </w:tr>
      <w:tr w:rsidR="002E2753">
        <w:tc>
          <w:tcPr>
            <w:tcW w:w="3402" w:type="dxa"/>
          </w:tcPr>
          <w:p w:rsidR="002E2753" w:rsidRDefault="002E2753">
            <w:pPr>
              <w:pStyle w:val="ConsPlusNormal"/>
            </w:pPr>
            <w:r>
              <w:t>050 01 00 00 00 00 0000 000</w:t>
            </w:r>
          </w:p>
        </w:tc>
        <w:tc>
          <w:tcPr>
            <w:tcW w:w="3798" w:type="dxa"/>
          </w:tcPr>
          <w:p w:rsidR="002E2753" w:rsidRDefault="002E2753">
            <w:pPr>
              <w:pStyle w:val="ConsPlusNormal"/>
            </w:pPr>
            <w:r>
              <w:t>Источники внутреннего финансирования дефицитов бюджетов</w:t>
            </w:r>
          </w:p>
        </w:tc>
        <w:tc>
          <w:tcPr>
            <w:tcW w:w="1871" w:type="dxa"/>
          </w:tcPr>
          <w:p w:rsidR="002E2753" w:rsidRDefault="002E2753">
            <w:pPr>
              <w:pStyle w:val="ConsPlusNormal"/>
            </w:pPr>
            <w:r>
              <w:t>421175870,85</w:t>
            </w:r>
          </w:p>
        </w:tc>
      </w:tr>
      <w:tr w:rsidR="002E2753">
        <w:tc>
          <w:tcPr>
            <w:tcW w:w="3402" w:type="dxa"/>
          </w:tcPr>
          <w:p w:rsidR="002E2753" w:rsidRDefault="002E2753">
            <w:pPr>
              <w:pStyle w:val="ConsPlusNormal"/>
            </w:pPr>
            <w:r>
              <w:t>050 01 03 00 00 00 0000 000</w:t>
            </w:r>
          </w:p>
        </w:tc>
        <w:tc>
          <w:tcPr>
            <w:tcW w:w="3798" w:type="dxa"/>
          </w:tcPr>
          <w:p w:rsidR="002E2753" w:rsidRDefault="002E2753">
            <w:pPr>
              <w:pStyle w:val="ConsPlusNormal"/>
            </w:pPr>
            <w: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71" w:type="dxa"/>
          </w:tcPr>
          <w:p w:rsidR="002E2753" w:rsidRDefault="002E2753">
            <w:pPr>
              <w:pStyle w:val="ConsPlusNormal"/>
            </w:pPr>
            <w:r>
              <w:t>12122267,00</w:t>
            </w:r>
          </w:p>
        </w:tc>
      </w:tr>
      <w:tr w:rsidR="002E2753">
        <w:tc>
          <w:tcPr>
            <w:tcW w:w="3402" w:type="dxa"/>
          </w:tcPr>
          <w:p w:rsidR="002E2753" w:rsidRDefault="002E2753">
            <w:pPr>
              <w:pStyle w:val="ConsPlusNormal"/>
            </w:pPr>
            <w:r>
              <w:t>050 01 03 01 00 05 1203 710</w:t>
            </w:r>
          </w:p>
        </w:tc>
        <w:tc>
          <w:tcPr>
            <w:tcW w:w="3798" w:type="dxa"/>
          </w:tcPr>
          <w:p w:rsidR="002E2753" w:rsidRDefault="002E2753">
            <w:pPr>
              <w:pStyle w:val="ConsPlusNormal"/>
            </w:pPr>
            <w: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 (получение бюджетных кредитов для осуществления досрочного завоза продукции (товаров) в связи с ограниченными сроками доставки в районы Крайнего Севера)</w:t>
            </w:r>
          </w:p>
        </w:tc>
        <w:tc>
          <w:tcPr>
            <w:tcW w:w="1871" w:type="dxa"/>
          </w:tcPr>
          <w:p w:rsidR="002E2753" w:rsidRDefault="002E2753">
            <w:pPr>
              <w:pStyle w:val="ConsPlusNormal"/>
            </w:pPr>
            <w:r>
              <w:t>526191822,00</w:t>
            </w:r>
          </w:p>
        </w:tc>
      </w:tr>
      <w:tr w:rsidR="002E2753">
        <w:tc>
          <w:tcPr>
            <w:tcW w:w="3402" w:type="dxa"/>
          </w:tcPr>
          <w:p w:rsidR="002E2753" w:rsidRDefault="002E2753">
            <w:pPr>
              <w:pStyle w:val="ConsPlusNormal"/>
            </w:pPr>
            <w:r>
              <w:t>050 01 03 01 00 05 1203 810</w:t>
            </w:r>
          </w:p>
        </w:tc>
        <w:tc>
          <w:tcPr>
            <w:tcW w:w="3798" w:type="dxa"/>
          </w:tcPr>
          <w:p w:rsidR="002E2753" w:rsidRDefault="002E2753">
            <w:pPr>
              <w:pStyle w:val="ConsPlusNormal"/>
            </w:pPr>
            <w: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 (погашение бюджетных кредитов, полученных для осуществления досрочного завоза продукции (товаров) в связи с ограниченными сроками доставки в районы Крайнего Севера)</w:t>
            </w:r>
          </w:p>
        </w:tc>
        <w:tc>
          <w:tcPr>
            <w:tcW w:w="1871" w:type="dxa"/>
          </w:tcPr>
          <w:p w:rsidR="002E2753" w:rsidRDefault="002E2753">
            <w:pPr>
              <w:pStyle w:val="ConsPlusNormal"/>
            </w:pPr>
            <w:r>
              <w:t>514069555,00</w:t>
            </w:r>
          </w:p>
        </w:tc>
      </w:tr>
      <w:tr w:rsidR="002E2753">
        <w:tc>
          <w:tcPr>
            <w:tcW w:w="3402" w:type="dxa"/>
          </w:tcPr>
          <w:p w:rsidR="002E2753" w:rsidRDefault="002E2753">
            <w:pPr>
              <w:pStyle w:val="ConsPlusNormal"/>
            </w:pPr>
            <w:r>
              <w:t>050 01 05 00 00 00 0000 000</w:t>
            </w:r>
          </w:p>
        </w:tc>
        <w:tc>
          <w:tcPr>
            <w:tcW w:w="3798" w:type="dxa"/>
          </w:tcPr>
          <w:p w:rsidR="002E2753" w:rsidRDefault="002E2753">
            <w:pPr>
              <w:pStyle w:val="ConsPlusNormal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1871" w:type="dxa"/>
          </w:tcPr>
          <w:p w:rsidR="002E2753" w:rsidRDefault="002E2753">
            <w:pPr>
              <w:pStyle w:val="ConsPlusNormal"/>
            </w:pPr>
            <w:r>
              <w:t>421175870,85</w:t>
            </w:r>
          </w:p>
        </w:tc>
      </w:tr>
      <w:tr w:rsidR="002E2753">
        <w:tc>
          <w:tcPr>
            <w:tcW w:w="3402" w:type="dxa"/>
          </w:tcPr>
          <w:p w:rsidR="002E2753" w:rsidRDefault="002E2753">
            <w:pPr>
              <w:pStyle w:val="ConsPlusNormal"/>
            </w:pPr>
            <w:r>
              <w:t>050 01 05 02 01 05 0000 510</w:t>
            </w:r>
          </w:p>
        </w:tc>
        <w:tc>
          <w:tcPr>
            <w:tcW w:w="3798" w:type="dxa"/>
          </w:tcPr>
          <w:p w:rsidR="002E2753" w:rsidRDefault="002E2753">
            <w:pPr>
              <w:pStyle w:val="ConsPlusNormal"/>
            </w:pPr>
            <w:r>
              <w:t xml:space="preserve">Увеличение прочих остатков денежных средств бюджетов </w:t>
            </w:r>
            <w:r>
              <w:lastRenderedPageBreak/>
              <w:t>муниципальных районов</w:t>
            </w:r>
          </w:p>
        </w:tc>
        <w:tc>
          <w:tcPr>
            <w:tcW w:w="1871" w:type="dxa"/>
          </w:tcPr>
          <w:p w:rsidR="002E2753" w:rsidRDefault="002E2753">
            <w:pPr>
              <w:pStyle w:val="ConsPlusNormal"/>
            </w:pPr>
            <w:r>
              <w:lastRenderedPageBreak/>
              <w:t>0,00</w:t>
            </w:r>
          </w:p>
        </w:tc>
      </w:tr>
      <w:tr w:rsidR="002E2753">
        <w:tc>
          <w:tcPr>
            <w:tcW w:w="3402" w:type="dxa"/>
          </w:tcPr>
          <w:p w:rsidR="002E2753" w:rsidRDefault="002E2753">
            <w:pPr>
              <w:pStyle w:val="ConsPlusNormal"/>
            </w:pPr>
            <w:r>
              <w:lastRenderedPageBreak/>
              <w:t>050 01 05 02 01 05 0000 610</w:t>
            </w:r>
          </w:p>
        </w:tc>
        <w:tc>
          <w:tcPr>
            <w:tcW w:w="3798" w:type="dxa"/>
          </w:tcPr>
          <w:p w:rsidR="002E2753" w:rsidRDefault="002E2753">
            <w:pPr>
              <w:pStyle w:val="ConsPlusNormal"/>
            </w:pPr>
            <w: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871" w:type="dxa"/>
          </w:tcPr>
          <w:p w:rsidR="002E2753" w:rsidRDefault="002E2753">
            <w:pPr>
              <w:pStyle w:val="ConsPlusNormal"/>
            </w:pPr>
            <w:r>
              <w:t>421175870,85</w:t>
            </w:r>
          </w:p>
        </w:tc>
      </w:tr>
      <w:tr w:rsidR="002E2753">
        <w:tc>
          <w:tcPr>
            <w:tcW w:w="3402" w:type="dxa"/>
          </w:tcPr>
          <w:p w:rsidR="002E2753" w:rsidRDefault="002E2753">
            <w:pPr>
              <w:pStyle w:val="ConsPlusNormal"/>
            </w:pPr>
            <w:r>
              <w:t>050 01 06 00 00 00 0000 000</w:t>
            </w:r>
          </w:p>
        </w:tc>
        <w:tc>
          <w:tcPr>
            <w:tcW w:w="3798" w:type="dxa"/>
          </w:tcPr>
          <w:p w:rsidR="002E2753" w:rsidRDefault="002E2753">
            <w:pPr>
              <w:pStyle w:val="ConsPlusNormal"/>
            </w:pPr>
            <w:r>
              <w:t>Иные источники внутреннего финансирования дефицитов бюджетов</w:t>
            </w:r>
          </w:p>
        </w:tc>
        <w:tc>
          <w:tcPr>
            <w:tcW w:w="1871" w:type="dxa"/>
          </w:tcPr>
          <w:p w:rsidR="002E2753" w:rsidRDefault="002E2753">
            <w:pPr>
              <w:pStyle w:val="ConsPlusNormal"/>
            </w:pPr>
            <w:r>
              <w:t>-12122267,00</w:t>
            </w:r>
          </w:p>
        </w:tc>
      </w:tr>
      <w:tr w:rsidR="002E2753">
        <w:tc>
          <w:tcPr>
            <w:tcW w:w="3402" w:type="dxa"/>
          </w:tcPr>
          <w:p w:rsidR="002E2753" w:rsidRDefault="002E2753">
            <w:pPr>
              <w:pStyle w:val="ConsPlusNormal"/>
            </w:pPr>
            <w:r>
              <w:t>050 01 06 05 00 00 0000 000</w:t>
            </w:r>
          </w:p>
        </w:tc>
        <w:tc>
          <w:tcPr>
            <w:tcW w:w="3798" w:type="dxa"/>
          </w:tcPr>
          <w:p w:rsidR="002E2753" w:rsidRDefault="002E2753">
            <w:pPr>
              <w:pStyle w:val="ConsPlusNormal"/>
            </w:pPr>
            <w: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871" w:type="dxa"/>
          </w:tcPr>
          <w:p w:rsidR="002E2753" w:rsidRDefault="002E2753">
            <w:pPr>
              <w:pStyle w:val="ConsPlusNormal"/>
            </w:pPr>
            <w:r>
              <w:t>-12122267,00</w:t>
            </w:r>
          </w:p>
        </w:tc>
      </w:tr>
      <w:tr w:rsidR="002E2753">
        <w:tc>
          <w:tcPr>
            <w:tcW w:w="3402" w:type="dxa"/>
          </w:tcPr>
          <w:p w:rsidR="002E2753" w:rsidRDefault="002E2753">
            <w:pPr>
              <w:pStyle w:val="ConsPlusNormal"/>
            </w:pPr>
            <w:r>
              <w:t>050 01 06 05 01 05 1203 540</w:t>
            </w:r>
          </w:p>
        </w:tc>
        <w:tc>
          <w:tcPr>
            <w:tcW w:w="3798" w:type="dxa"/>
          </w:tcPr>
          <w:p w:rsidR="002E2753" w:rsidRDefault="002E2753">
            <w:pPr>
              <w:pStyle w:val="ConsPlusNormal"/>
            </w:pPr>
            <w:r>
              <w:t>Предоставление бюджетных кредитов юридическим лицам из бюджетов муниципальных районов в валюте Российской Федерации (предоставление бюджетных кредитов для осуществления досрочного завоза продукции (товаров) в связи с ограниченными сроками доставки в районы Крайнего Севера)</w:t>
            </w:r>
          </w:p>
        </w:tc>
        <w:tc>
          <w:tcPr>
            <w:tcW w:w="1871" w:type="dxa"/>
          </w:tcPr>
          <w:p w:rsidR="002E2753" w:rsidRDefault="002E2753">
            <w:pPr>
              <w:pStyle w:val="ConsPlusNormal"/>
            </w:pPr>
            <w:r>
              <w:t>526191822,00</w:t>
            </w:r>
          </w:p>
        </w:tc>
      </w:tr>
      <w:tr w:rsidR="002E2753">
        <w:tc>
          <w:tcPr>
            <w:tcW w:w="3402" w:type="dxa"/>
          </w:tcPr>
          <w:p w:rsidR="002E2753" w:rsidRDefault="002E2753">
            <w:pPr>
              <w:pStyle w:val="ConsPlusNormal"/>
            </w:pPr>
            <w:r>
              <w:t>050 01 06 05 01 05 1203 640</w:t>
            </w:r>
          </w:p>
        </w:tc>
        <w:tc>
          <w:tcPr>
            <w:tcW w:w="3798" w:type="dxa"/>
          </w:tcPr>
          <w:p w:rsidR="002E2753" w:rsidRDefault="002E2753">
            <w:pPr>
              <w:pStyle w:val="ConsPlusNormal"/>
            </w:pPr>
            <w:r>
              <w:t>Возврат бюджетных кредитов, предоставленных юридическим лицам из бюджетов муниципальных районов в валюте Российской Федерации (возврат бюджетных кредитов, предоставленных для осуществления досрочного завоза продукции (товаров) в связи с ограниченными сроками доставки в районы Крайнего Севера)</w:t>
            </w:r>
          </w:p>
        </w:tc>
        <w:tc>
          <w:tcPr>
            <w:tcW w:w="1871" w:type="dxa"/>
          </w:tcPr>
          <w:p w:rsidR="002E2753" w:rsidRDefault="002E2753">
            <w:pPr>
              <w:pStyle w:val="ConsPlusNormal"/>
            </w:pPr>
            <w:r>
              <w:t>514069555,00</w:t>
            </w:r>
          </w:p>
        </w:tc>
      </w:tr>
    </w:tbl>
    <w:p w:rsidR="002E2753" w:rsidRDefault="002E2753">
      <w:pPr>
        <w:pStyle w:val="ConsPlusNormal"/>
        <w:jc w:val="both"/>
      </w:pPr>
    </w:p>
    <w:p w:rsidR="002E2753" w:rsidRDefault="002E2753">
      <w:pPr>
        <w:pStyle w:val="ConsPlusNormal"/>
        <w:jc w:val="both"/>
      </w:pPr>
    </w:p>
    <w:p w:rsidR="002E2753" w:rsidRDefault="002E2753">
      <w:pPr>
        <w:pStyle w:val="ConsPlusNormal"/>
        <w:jc w:val="both"/>
      </w:pPr>
    </w:p>
    <w:p w:rsidR="002E2753" w:rsidRDefault="002E2753">
      <w:pPr>
        <w:pStyle w:val="ConsPlusNormal"/>
        <w:jc w:val="both"/>
      </w:pPr>
    </w:p>
    <w:p w:rsidR="002E2753" w:rsidRDefault="002E2753">
      <w:pPr>
        <w:pStyle w:val="ConsPlusNormal"/>
        <w:jc w:val="both"/>
      </w:pPr>
    </w:p>
    <w:p w:rsidR="00DF1DFE" w:rsidRDefault="00DF1DFE"/>
    <w:sectPr w:rsidR="00DF1DFE" w:rsidSect="00AB4A15">
      <w:pgSz w:w="11906" w:h="16838" w:code="9"/>
      <w:pgMar w:top="1418" w:right="851" w:bottom="1247" w:left="1418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753"/>
    <w:rsid w:val="002E2753"/>
    <w:rsid w:val="00AE048B"/>
    <w:rsid w:val="00DB2B75"/>
    <w:rsid w:val="00DF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674BE6-E875-4767-A455-D6E1BB470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E27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E27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1AD9ACEDFA4D6B233567BA2219FC6930429A46ECEA619C4B35732B1BB1C7E9C850CAB586A2605F8A2831CB298EDFDE17587849C7FC6B9A726A9E0412p7iA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2020-02-17T09:25:00Z</dcterms:created>
  <dcterms:modified xsi:type="dcterms:W3CDTF">2020-02-17T09:25:00Z</dcterms:modified>
</cp:coreProperties>
</file>